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51" w:rsidRDefault="009246D0">
      <w:pPr>
        <w:rPr>
          <w:sz w:val="24"/>
          <w:szCs w:val="24"/>
        </w:rPr>
      </w:pPr>
      <w:r>
        <w:rPr>
          <w:sz w:val="24"/>
          <w:szCs w:val="24"/>
        </w:rPr>
        <w:t xml:space="preserve">LGOIMA – </w:t>
      </w:r>
      <w:r w:rsidR="003F4C51">
        <w:rPr>
          <w:sz w:val="24"/>
          <w:szCs w:val="24"/>
        </w:rPr>
        <w:t>Representation Review</w:t>
      </w:r>
      <w:r>
        <w:rPr>
          <w:sz w:val="24"/>
          <w:szCs w:val="24"/>
        </w:rPr>
        <w:t xml:space="preserve"> – Justin Adams</w:t>
      </w:r>
    </w:p>
    <w:p w:rsidR="003F4C51" w:rsidRDefault="00905177">
      <w:pPr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r w:rsidR="003F4C51">
        <w:rPr>
          <w:sz w:val="24"/>
          <w:szCs w:val="24"/>
        </w:rPr>
        <w:t>January 2022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425"/>
        <w:gridCol w:w="2727"/>
        <w:gridCol w:w="3789"/>
        <w:gridCol w:w="1781"/>
        <w:gridCol w:w="4598"/>
        <w:gridCol w:w="1240"/>
      </w:tblGrid>
      <w:tr w:rsidR="003B40FC" w:rsidRPr="00D2786D" w:rsidTr="00497076">
        <w:trPr>
          <w:cantSplit/>
          <w:tblHeader/>
        </w:trPr>
        <w:tc>
          <w:tcPr>
            <w:tcW w:w="425" w:type="dxa"/>
          </w:tcPr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</w:tcPr>
          <w:p w:rsidR="003B40FC" w:rsidRPr="00D2786D" w:rsidRDefault="003B40FC">
            <w:pPr>
              <w:rPr>
                <w:b/>
              </w:rPr>
            </w:pPr>
          </w:p>
        </w:tc>
        <w:tc>
          <w:tcPr>
            <w:tcW w:w="3789" w:type="dxa"/>
          </w:tcPr>
          <w:p w:rsidR="003B40FC" w:rsidRPr="00905177" w:rsidRDefault="003B40FC">
            <w:pPr>
              <w:rPr>
                <w:b/>
              </w:rPr>
            </w:pPr>
            <w:r w:rsidRPr="00905177">
              <w:rPr>
                <w:b/>
              </w:rPr>
              <w:t>Dates - 2021</w:t>
            </w:r>
          </w:p>
        </w:tc>
        <w:tc>
          <w:tcPr>
            <w:tcW w:w="1781" w:type="dxa"/>
          </w:tcPr>
          <w:p w:rsidR="003B40FC" w:rsidRPr="00D2786D" w:rsidRDefault="003B40FC">
            <w:pPr>
              <w:rPr>
                <w:b/>
              </w:rPr>
            </w:pPr>
            <w:r w:rsidRPr="00D2786D">
              <w:rPr>
                <w:b/>
              </w:rPr>
              <w:t>Time</w:t>
            </w:r>
          </w:p>
        </w:tc>
        <w:tc>
          <w:tcPr>
            <w:tcW w:w="4598" w:type="dxa"/>
          </w:tcPr>
          <w:p w:rsidR="003B40FC" w:rsidRPr="00D2786D" w:rsidRDefault="003B40FC">
            <w:pPr>
              <w:rPr>
                <w:b/>
              </w:rPr>
            </w:pPr>
            <w:r w:rsidRPr="00D2786D">
              <w:rPr>
                <w:b/>
              </w:rPr>
              <w:t>Attendees</w:t>
            </w:r>
          </w:p>
        </w:tc>
        <w:tc>
          <w:tcPr>
            <w:tcW w:w="1240" w:type="dxa"/>
          </w:tcPr>
          <w:p w:rsidR="003B40FC" w:rsidRPr="00D2786D" w:rsidRDefault="00497076" w:rsidP="00497076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="003B40FC">
              <w:rPr>
                <w:b/>
              </w:rPr>
              <w:t>osts</w:t>
            </w:r>
          </w:p>
        </w:tc>
      </w:tr>
      <w:tr w:rsidR="003B40FC" w:rsidRPr="0041072A" w:rsidTr="00497076">
        <w:trPr>
          <w:cantSplit/>
        </w:trPr>
        <w:tc>
          <w:tcPr>
            <w:tcW w:w="425" w:type="dxa"/>
          </w:tcPr>
          <w:p w:rsidR="003B40FC" w:rsidRPr="00D2786D" w:rsidRDefault="003B40FC" w:rsidP="003F4C51">
            <w:pPr>
              <w:jc w:val="center"/>
              <w:rPr>
                <w:b/>
              </w:rPr>
            </w:pPr>
            <w:r w:rsidRPr="00D2786D">
              <w:rPr>
                <w:b/>
              </w:rPr>
              <w:t>1</w:t>
            </w:r>
          </w:p>
        </w:tc>
        <w:tc>
          <w:tcPr>
            <w:tcW w:w="2727" w:type="dxa"/>
          </w:tcPr>
          <w:p w:rsidR="003B40FC" w:rsidRPr="00D2786D" w:rsidRDefault="003B40FC">
            <w:pPr>
              <w:rPr>
                <w:b/>
              </w:rPr>
            </w:pPr>
            <w:r w:rsidRPr="00D2786D">
              <w:rPr>
                <w:b/>
              </w:rPr>
              <w:t>Forums</w:t>
            </w:r>
          </w:p>
        </w:tc>
        <w:tc>
          <w:tcPr>
            <w:tcW w:w="3789" w:type="dxa"/>
          </w:tcPr>
          <w:p w:rsidR="003B40FC" w:rsidRPr="00905177" w:rsidRDefault="003B40FC" w:rsidP="0041072A">
            <w:r w:rsidRPr="00905177">
              <w:t>#1 - 23 June (presentation attached)</w:t>
            </w:r>
          </w:p>
        </w:tc>
        <w:tc>
          <w:tcPr>
            <w:tcW w:w="1781" w:type="dxa"/>
          </w:tcPr>
          <w:p w:rsidR="003B40FC" w:rsidRPr="0041072A" w:rsidRDefault="003B40FC">
            <w:r w:rsidRPr="0041072A">
              <w:t>9:30 to 11:30</w:t>
            </w:r>
            <w:r>
              <w:t>am</w:t>
            </w:r>
          </w:p>
        </w:tc>
        <w:tc>
          <w:tcPr>
            <w:tcW w:w="4598" w:type="dxa"/>
          </w:tcPr>
          <w:p w:rsidR="003B40FC" w:rsidRDefault="003B40FC" w:rsidP="00D278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Mayor </w:t>
            </w:r>
            <w:r w:rsidRPr="0041072A">
              <w:rPr>
                <w:sz w:val="22"/>
                <w:szCs w:val="22"/>
              </w:rPr>
              <w:t xml:space="preserve">Chadwick, </w:t>
            </w:r>
            <w:proofErr w:type="spellStart"/>
            <w:r>
              <w:rPr>
                <w:sz w:val="22"/>
                <w:szCs w:val="22"/>
              </w:rPr>
              <w:t>Crs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1072A">
              <w:rPr>
                <w:sz w:val="22"/>
                <w:szCs w:val="22"/>
              </w:rPr>
              <w:t xml:space="preserve">Bentley, Kumar, Macpherson, Maxwell, Raukawa-Tait, Wang, </w:t>
            </w:r>
            <w:r>
              <w:rPr>
                <w:sz w:val="22"/>
                <w:szCs w:val="22"/>
              </w:rPr>
              <w:t>Yates;</w:t>
            </w:r>
          </w:p>
          <w:p w:rsidR="003B40FC" w:rsidRPr="0041072A" w:rsidRDefault="003B40FC" w:rsidP="00D2786D">
            <w:pPr>
              <w:pStyle w:val="Default"/>
              <w:rPr>
                <w:sz w:val="22"/>
                <w:szCs w:val="22"/>
              </w:rPr>
            </w:pPr>
            <w:r w:rsidRPr="0041072A">
              <w:rPr>
                <w:sz w:val="22"/>
                <w:szCs w:val="22"/>
              </w:rPr>
              <w:t xml:space="preserve">Nick Chater, Sandra Goodwin, Jennifer Rothwell, Shirley Trumper, Potaua Biasiny-Tule, Rawiri Waru, Te Taru White, </w:t>
            </w:r>
            <w:proofErr w:type="spellStart"/>
            <w:r w:rsidRPr="0041072A">
              <w:rPr>
                <w:sz w:val="22"/>
                <w:szCs w:val="22"/>
              </w:rPr>
              <w:t>Rangitiaria</w:t>
            </w:r>
            <w:proofErr w:type="spellEnd"/>
            <w:r w:rsidRPr="0041072A">
              <w:rPr>
                <w:sz w:val="22"/>
                <w:szCs w:val="22"/>
              </w:rPr>
              <w:t xml:space="preserve"> Tibble, Jude Pani, Geoff Rolleston, Kiri </w:t>
            </w:r>
            <w:proofErr w:type="spellStart"/>
            <w:r w:rsidRPr="0041072A">
              <w:rPr>
                <w:sz w:val="22"/>
                <w:szCs w:val="22"/>
              </w:rPr>
              <w:t>Potaka-Dewes</w:t>
            </w:r>
            <w:proofErr w:type="spellEnd"/>
            <w:r w:rsidRPr="004107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</w:tcPr>
          <w:p w:rsidR="003B40FC" w:rsidRDefault="00497076" w:rsidP="0049707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$242</w:t>
            </w:r>
          </w:p>
        </w:tc>
      </w:tr>
      <w:tr w:rsidR="003B40FC" w:rsidRPr="0041072A" w:rsidTr="00497076">
        <w:trPr>
          <w:cantSplit/>
        </w:trPr>
        <w:tc>
          <w:tcPr>
            <w:tcW w:w="425" w:type="dxa"/>
          </w:tcPr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</w:tcPr>
          <w:p w:rsidR="003B40FC" w:rsidRPr="00D2786D" w:rsidRDefault="003B40FC">
            <w:pPr>
              <w:rPr>
                <w:b/>
              </w:rPr>
            </w:pPr>
          </w:p>
        </w:tc>
        <w:tc>
          <w:tcPr>
            <w:tcW w:w="3789" w:type="dxa"/>
          </w:tcPr>
          <w:p w:rsidR="003B40FC" w:rsidRPr="00905177" w:rsidRDefault="003B40FC">
            <w:r w:rsidRPr="00905177">
              <w:t>#2 – 30 June (presentation attached)</w:t>
            </w:r>
          </w:p>
        </w:tc>
        <w:tc>
          <w:tcPr>
            <w:tcW w:w="1781" w:type="dxa"/>
          </w:tcPr>
          <w:p w:rsidR="003B40FC" w:rsidRPr="0041072A" w:rsidRDefault="003B40FC">
            <w:r w:rsidRPr="0041072A">
              <w:t>9:30 to 11:30</w:t>
            </w:r>
            <w:r>
              <w:t>am</w:t>
            </w:r>
          </w:p>
        </w:tc>
        <w:tc>
          <w:tcPr>
            <w:tcW w:w="4598" w:type="dxa"/>
          </w:tcPr>
          <w:p w:rsidR="003B40FC" w:rsidRDefault="003B40FC" w:rsidP="008444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Mayor </w:t>
            </w:r>
            <w:r w:rsidRPr="0041072A">
              <w:rPr>
                <w:sz w:val="22"/>
                <w:szCs w:val="22"/>
              </w:rPr>
              <w:t xml:space="preserve">Chadwick, </w:t>
            </w:r>
            <w:proofErr w:type="spellStart"/>
            <w:r>
              <w:rPr>
                <w:sz w:val="22"/>
                <w:szCs w:val="22"/>
              </w:rPr>
              <w:t>Crs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1072A">
              <w:rPr>
                <w:sz w:val="22"/>
                <w:szCs w:val="22"/>
              </w:rPr>
              <w:t>Donaldson, Kai Fong, Kumar, Macpherson, Maxwell, Raukawa-Tait, Wang, Yates</w:t>
            </w:r>
            <w:r>
              <w:rPr>
                <w:sz w:val="22"/>
                <w:szCs w:val="22"/>
              </w:rPr>
              <w:t>;</w:t>
            </w:r>
          </w:p>
          <w:p w:rsidR="003B40FC" w:rsidRPr="0041072A" w:rsidRDefault="003B40FC" w:rsidP="0084447F">
            <w:pPr>
              <w:pStyle w:val="Default"/>
              <w:rPr>
                <w:sz w:val="22"/>
                <w:szCs w:val="22"/>
              </w:rPr>
            </w:pPr>
            <w:r w:rsidRPr="0041072A">
              <w:rPr>
                <w:sz w:val="22"/>
                <w:szCs w:val="22"/>
              </w:rPr>
              <w:t xml:space="preserve">Nick Chater, Sandra Goodwin, Shirley Trumper, Danielle Marks, Rawiri Waru, Te Taru White, </w:t>
            </w:r>
            <w:proofErr w:type="spellStart"/>
            <w:r w:rsidRPr="0041072A">
              <w:rPr>
                <w:sz w:val="22"/>
                <w:szCs w:val="22"/>
              </w:rPr>
              <w:t>Rangitiaria</w:t>
            </w:r>
            <w:proofErr w:type="spellEnd"/>
            <w:r w:rsidRPr="0041072A">
              <w:rPr>
                <w:sz w:val="22"/>
                <w:szCs w:val="22"/>
              </w:rPr>
              <w:t xml:space="preserve"> Tibble, Jude Pani, Kiri </w:t>
            </w:r>
            <w:proofErr w:type="spellStart"/>
            <w:r w:rsidRPr="0041072A">
              <w:rPr>
                <w:sz w:val="22"/>
                <w:szCs w:val="22"/>
              </w:rPr>
              <w:t>Potaka-Dewes</w:t>
            </w:r>
            <w:proofErr w:type="spellEnd"/>
            <w:r w:rsidRPr="0041072A">
              <w:rPr>
                <w:sz w:val="22"/>
                <w:szCs w:val="22"/>
              </w:rPr>
              <w:t xml:space="preserve">, </w:t>
            </w:r>
            <w:proofErr w:type="spellStart"/>
            <w:r w:rsidRPr="0041072A">
              <w:rPr>
                <w:sz w:val="22"/>
                <w:szCs w:val="22"/>
              </w:rPr>
              <w:t>Kepa</w:t>
            </w:r>
            <w:proofErr w:type="spellEnd"/>
            <w:r w:rsidRPr="0041072A">
              <w:rPr>
                <w:sz w:val="22"/>
                <w:szCs w:val="22"/>
              </w:rPr>
              <w:t xml:space="preserve"> Morgan </w:t>
            </w:r>
          </w:p>
        </w:tc>
        <w:tc>
          <w:tcPr>
            <w:tcW w:w="1240" w:type="dxa"/>
          </w:tcPr>
          <w:p w:rsidR="003B40FC" w:rsidRDefault="00497076" w:rsidP="0049707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$242</w:t>
            </w:r>
          </w:p>
        </w:tc>
      </w:tr>
      <w:tr w:rsidR="003B40FC" w:rsidRPr="0041072A" w:rsidTr="00497076">
        <w:trPr>
          <w:cantSplit/>
        </w:trPr>
        <w:tc>
          <w:tcPr>
            <w:tcW w:w="425" w:type="dxa"/>
          </w:tcPr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</w:tcPr>
          <w:p w:rsidR="003B40FC" w:rsidRPr="00D2786D" w:rsidRDefault="003B40FC">
            <w:pPr>
              <w:rPr>
                <w:b/>
              </w:rPr>
            </w:pPr>
          </w:p>
        </w:tc>
        <w:tc>
          <w:tcPr>
            <w:tcW w:w="3789" w:type="dxa"/>
          </w:tcPr>
          <w:p w:rsidR="003B40FC" w:rsidRPr="00905177" w:rsidRDefault="003B40FC">
            <w:r w:rsidRPr="00905177">
              <w:t>#3 – 19 July (presentation attached)</w:t>
            </w:r>
          </w:p>
        </w:tc>
        <w:tc>
          <w:tcPr>
            <w:tcW w:w="1781" w:type="dxa"/>
          </w:tcPr>
          <w:p w:rsidR="003B40FC" w:rsidRPr="0041072A" w:rsidRDefault="003B40FC" w:rsidP="0041072A">
            <w:r w:rsidRPr="0041072A">
              <w:t>1:00 to 4:00</w:t>
            </w:r>
            <w:r>
              <w:t>pm</w:t>
            </w:r>
          </w:p>
          <w:p w:rsidR="003B40FC" w:rsidRPr="0041072A" w:rsidRDefault="003B40FC"/>
        </w:tc>
        <w:tc>
          <w:tcPr>
            <w:tcW w:w="4598" w:type="dxa"/>
          </w:tcPr>
          <w:p w:rsidR="003B40FC" w:rsidRDefault="003B40FC" w:rsidP="008444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Mayor </w:t>
            </w:r>
            <w:r w:rsidRPr="0041072A">
              <w:rPr>
                <w:sz w:val="22"/>
                <w:szCs w:val="22"/>
              </w:rPr>
              <w:t xml:space="preserve">Chadwick, </w:t>
            </w:r>
            <w:proofErr w:type="spellStart"/>
            <w:r>
              <w:rPr>
                <w:sz w:val="22"/>
                <w:szCs w:val="22"/>
              </w:rPr>
              <w:t>Crs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1072A">
              <w:rPr>
                <w:sz w:val="22"/>
                <w:szCs w:val="22"/>
              </w:rPr>
              <w:t xml:space="preserve">Kai Fong, Kumar, Macpherson, Tapsell, </w:t>
            </w:r>
            <w:r>
              <w:rPr>
                <w:sz w:val="22"/>
                <w:szCs w:val="22"/>
              </w:rPr>
              <w:t>Yates;</w:t>
            </w:r>
          </w:p>
          <w:p w:rsidR="003B40FC" w:rsidRPr="00D2786D" w:rsidRDefault="003B40FC" w:rsidP="0084447F">
            <w:pPr>
              <w:pStyle w:val="Default"/>
              <w:rPr>
                <w:sz w:val="22"/>
                <w:szCs w:val="22"/>
              </w:rPr>
            </w:pPr>
            <w:r w:rsidRPr="0041072A">
              <w:rPr>
                <w:sz w:val="22"/>
                <w:szCs w:val="22"/>
              </w:rPr>
              <w:t xml:space="preserve">Nick Chater, Phill Thomass, Sarah Revell (Thomson), Shirley Trumper, Potaua Biasiny-Tule, Rawiri Waru, Kiri </w:t>
            </w:r>
            <w:proofErr w:type="spellStart"/>
            <w:r>
              <w:rPr>
                <w:sz w:val="22"/>
                <w:szCs w:val="22"/>
              </w:rPr>
              <w:t>Potaka-Dewes</w:t>
            </w:r>
            <w:proofErr w:type="spellEnd"/>
          </w:p>
        </w:tc>
        <w:tc>
          <w:tcPr>
            <w:tcW w:w="1240" w:type="dxa"/>
          </w:tcPr>
          <w:p w:rsidR="003B40FC" w:rsidRDefault="00497076" w:rsidP="0049707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$218</w:t>
            </w:r>
          </w:p>
        </w:tc>
      </w:tr>
      <w:tr w:rsidR="003B40FC" w:rsidRPr="0041072A" w:rsidTr="00497076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3B40FC" w:rsidRPr="00D2786D" w:rsidRDefault="003B40FC">
            <w:pPr>
              <w:rPr>
                <w:b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3B40FC" w:rsidRPr="00905177" w:rsidRDefault="003B40FC">
            <w:r w:rsidRPr="00905177">
              <w:t>#4 – 6 August (presentation attached)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3B40FC" w:rsidRPr="0041072A" w:rsidRDefault="003B40FC">
            <w:r w:rsidRPr="0041072A">
              <w:t>9:30 to 11:30</w:t>
            </w:r>
            <w:r>
              <w:t>am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3B40FC" w:rsidRDefault="003B40FC" w:rsidP="008444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Mayor Chadwick, </w:t>
            </w:r>
            <w:proofErr w:type="spellStart"/>
            <w:r>
              <w:rPr>
                <w:sz w:val="22"/>
                <w:szCs w:val="22"/>
              </w:rPr>
              <w:t>Crs</w:t>
            </w:r>
            <w:proofErr w:type="spellEnd"/>
            <w:r>
              <w:rPr>
                <w:sz w:val="22"/>
                <w:szCs w:val="22"/>
              </w:rPr>
              <w:t xml:space="preserve"> Donaldson, Kai Fong, Kumar, Macpherson, Maxwell, Tapsell, Raukawa-Tait, Yates;</w:t>
            </w:r>
          </w:p>
          <w:p w:rsidR="003B40FC" w:rsidRPr="0041072A" w:rsidRDefault="003B40FC" w:rsidP="0084447F">
            <w:pPr>
              <w:pStyle w:val="Default"/>
            </w:pPr>
            <w:r>
              <w:rPr>
                <w:sz w:val="22"/>
                <w:szCs w:val="22"/>
              </w:rPr>
              <w:t xml:space="preserve">Nick Chater, Jennifer Rothwell, Shirley Trumper, Potaua Biasiny-Tule, Te Taru White, Jude Pani, Geoff Rolleston 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B40FC" w:rsidRDefault="00497076" w:rsidP="0049707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$218</w:t>
            </w:r>
          </w:p>
        </w:tc>
      </w:tr>
      <w:tr w:rsidR="003B40FC" w:rsidRPr="0041072A" w:rsidTr="00497076">
        <w:trPr>
          <w:cantSplit/>
        </w:trPr>
        <w:tc>
          <w:tcPr>
            <w:tcW w:w="425" w:type="dxa"/>
            <w:tcBorders>
              <w:bottom w:val="single" w:sz="18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:rsidR="003B40FC" w:rsidRPr="00D2786D" w:rsidRDefault="003B40FC">
            <w:pPr>
              <w:rPr>
                <w:b/>
              </w:rPr>
            </w:pPr>
          </w:p>
        </w:tc>
        <w:tc>
          <w:tcPr>
            <w:tcW w:w="3789" w:type="dxa"/>
            <w:tcBorders>
              <w:bottom w:val="single" w:sz="18" w:space="0" w:color="auto"/>
            </w:tcBorders>
          </w:tcPr>
          <w:p w:rsidR="003B40FC" w:rsidRPr="00905177" w:rsidRDefault="003B40FC">
            <w:r w:rsidRPr="00905177">
              <w:t>#5 – 21 October (presentation attached)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3B40FC" w:rsidRPr="0041072A" w:rsidRDefault="003B40FC">
            <w:r w:rsidRPr="0041072A">
              <w:t>9:30 to 11:30</w:t>
            </w:r>
            <w:r>
              <w:t>am</w:t>
            </w:r>
          </w:p>
        </w:tc>
        <w:tc>
          <w:tcPr>
            <w:tcW w:w="4598" w:type="dxa"/>
            <w:tcBorders>
              <w:bottom w:val="single" w:sz="18" w:space="0" w:color="auto"/>
            </w:tcBorders>
          </w:tcPr>
          <w:p w:rsidR="003B40FC" w:rsidRDefault="003B40FC" w:rsidP="0084447F">
            <w:r>
              <w:t xml:space="preserve">Mayor Chadwick, </w:t>
            </w:r>
            <w:proofErr w:type="spellStart"/>
            <w:r>
              <w:t>Crs</w:t>
            </w:r>
            <w:proofErr w:type="spellEnd"/>
            <w:r>
              <w:t xml:space="preserve"> Donaldson, Bentley, Kai Fong, Kumar, Macpherson, Maxwell, Tapsell, Raukawa-Tait, Wang, Yates;</w:t>
            </w:r>
          </w:p>
          <w:p w:rsidR="003B40FC" w:rsidRPr="0041072A" w:rsidRDefault="003B40FC" w:rsidP="0084447F">
            <w:r>
              <w:t>Phill Thomass, Sarah Revell, Shirley Trumper, Potaua Biasiny-Tule, Jude Pani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:rsidR="003B40FC" w:rsidRDefault="00497076" w:rsidP="00497076">
            <w:pPr>
              <w:jc w:val="right"/>
            </w:pPr>
            <w:r>
              <w:t>$218</w:t>
            </w:r>
          </w:p>
        </w:tc>
      </w:tr>
      <w:tr w:rsidR="003B40FC" w:rsidRPr="0041072A" w:rsidTr="00497076">
        <w:trPr>
          <w:cantSplit/>
        </w:trPr>
        <w:tc>
          <w:tcPr>
            <w:tcW w:w="425" w:type="dxa"/>
            <w:tcBorders>
              <w:top w:val="single" w:sz="18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  <w:r w:rsidRPr="00D2786D">
              <w:rPr>
                <w:b/>
              </w:rPr>
              <w:lastRenderedPageBreak/>
              <w:t>2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3B40FC" w:rsidRPr="00D2786D" w:rsidRDefault="003B40FC">
            <w:pPr>
              <w:rPr>
                <w:b/>
              </w:rPr>
            </w:pPr>
            <w:r w:rsidRPr="00D2786D">
              <w:rPr>
                <w:b/>
              </w:rPr>
              <w:t xml:space="preserve">Info. Sessions </w:t>
            </w:r>
          </w:p>
          <w:p w:rsidR="003B40FC" w:rsidRPr="003B40FC" w:rsidRDefault="003B40FC">
            <w:r w:rsidRPr="00D2786D">
              <w:t>Te Aka Mauri/Library</w:t>
            </w:r>
          </w:p>
        </w:tc>
        <w:tc>
          <w:tcPr>
            <w:tcW w:w="3789" w:type="dxa"/>
            <w:tcBorders>
              <w:top w:val="single" w:sz="18" w:space="0" w:color="auto"/>
            </w:tcBorders>
          </w:tcPr>
          <w:p w:rsidR="003B40FC" w:rsidRPr="00905177" w:rsidRDefault="003B40FC">
            <w:r w:rsidRPr="00905177">
              <w:t xml:space="preserve">#1 – 21 July </w:t>
            </w:r>
          </w:p>
          <w:p w:rsidR="003B40FC" w:rsidRPr="00905177" w:rsidRDefault="003B40FC">
            <w:r w:rsidRPr="00905177">
              <w:t xml:space="preserve">#2 – 28 July </w:t>
            </w:r>
          </w:p>
        </w:tc>
        <w:tc>
          <w:tcPr>
            <w:tcW w:w="1781" w:type="dxa"/>
            <w:tcBorders>
              <w:top w:val="single" w:sz="18" w:space="0" w:color="auto"/>
            </w:tcBorders>
          </w:tcPr>
          <w:p w:rsidR="003B40FC" w:rsidRPr="0041072A" w:rsidRDefault="003B40FC">
            <w:r w:rsidRPr="0041072A">
              <w:t>12:30 to 1:30</w:t>
            </w:r>
            <w:r>
              <w:t>pm</w:t>
            </w:r>
          </w:p>
          <w:p w:rsidR="003B40FC" w:rsidRPr="0041072A" w:rsidRDefault="003B40FC">
            <w:r w:rsidRPr="0041072A">
              <w:t>5:30 to 6:30</w:t>
            </w:r>
            <w:r>
              <w:t>pm</w:t>
            </w:r>
          </w:p>
        </w:tc>
        <w:tc>
          <w:tcPr>
            <w:tcW w:w="4598" w:type="dxa"/>
            <w:tcBorders>
              <w:top w:val="single" w:sz="18" w:space="0" w:color="auto"/>
            </w:tcBorders>
          </w:tcPr>
          <w:p w:rsidR="003B40FC" w:rsidRPr="0041072A" w:rsidRDefault="003B40FC"/>
        </w:tc>
        <w:tc>
          <w:tcPr>
            <w:tcW w:w="1240" w:type="dxa"/>
            <w:tcBorders>
              <w:top w:val="single" w:sz="18" w:space="0" w:color="auto"/>
            </w:tcBorders>
          </w:tcPr>
          <w:p w:rsidR="003B40FC" w:rsidRPr="0041072A" w:rsidRDefault="003B40FC" w:rsidP="00497076">
            <w:pPr>
              <w:jc w:val="right"/>
            </w:pPr>
          </w:p>
        </w:tc>
      </w:tr>
      <w:tr w:rsidR="003B40FC" w:rsidRPr="0041072A" w:rsidTr="00497076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3B40FC" w:rsidRPr="00D2786D" w:rsidRDefault="003B40FC">
            <w:r w:rsidRPr="00D2786D">
              <w:t>Rural Community Board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3B40FC" w:rsidRPr="00905177" w:rsidRDefault="003B40FC">
            <w:r w:rsidRPr="00905177">
              <w:t>27 September (presentation attached)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3B40FC" w:rsidRPr="0041072A" w:rsidRDefault="003B40FC">
            <w:r>
              <w:t>7:00 to</w:t>
            </w:r>
            <w:r w:rsidRPr="0041072A">
              <w:t xml:space="preserve"> 9:00pm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3B40FC" w:rsidRPr="0041072A" w:rsidRDefault="003B40FC"/>
        </w:tc>
        <w:tc>
          <w:tcPr>
            <w:tcW w:w="1240" w:type="dxa"/>
            <w:tcBorders>
              <w:bottom w:val="single" w:sz="4" w:space="0" w:color="auto"/>
            </w:tcBorders>
          </w:tcPr>
          <w:p w:rsidR="003B40FC" w:rsidRPr="0041072A" w:rsidRDefault="003B40FC" w:rsidP="00497076">
            <w:pPr>
              <w:jc w:val="right"/>
            </w:pPr>
          </w:p>
        </w:tc>
      </w:tr>
      <w:tr w:rsidR="003B40FC" w:rsidRPr="0041072A" w:rsidTr="00497076">
        <w:trPr>
          <w:cantSplit/>
        </w:trPr>
        <w:tc>
          <w:tcPr>
            <w:tcW w:w="425" w:type="dxa"/>
            <w:tcBorders>
              <w:bottom w:val="single" w:sz="18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:rsidR="003B40FC" w:rsidRPr="00D2786D" w:rsidRDefault="003B40FC">
            <w:r w:rsidRPr="00D2786D">
              <w:t>Lakes Community Board</w:t>
            </w:r>
          </w:p>
        </w:tc>
        <w:tc>
          <w:tcPr>
            <w:tcW w:w="3789" w:type="dxa"/>
            <w:tcBorders>
              <w:bottom w:val="single" w:sz="18" w:space="0" w:color="auto"/>
            </w:tcBorders>
          </w:tcPr>
          <w:p w:rsidR="003B40FC" w:rsidRPr="00905177" w:rsidRDefault="003B40FC">
            <w:r w:rsidRPr="00905177">
              <w:t>30 September (presentation attached)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3B40FC" w:rsidRPr="0041072A" w:rsidRDefault="003B40FC">
            <w:r>
              <w:t xml:space="preserve">1:00 to </w:t>
            </w:r>
            <w:r w:rsidRPr="0041072A">
              <w:t>3:00pm</w:t>
            </w:r>
          </w:p>
        </w:tc>
        <w:tc>
          <w:tcPr>
            <w:tcW w:w="4598" w:type="dxa"/>
            <w:tcBorders>
              <w:bottom w:val="single" w:sz="18" w:space="0" w:color="auto"/>
            </w:tcBorders>
          </w:tcPr>
          <w:p w:rsidR="003B40FC" w:rsidRPr="0041072A" w:rsidRDefault="003B40FC"/>
        </w:tc>
        <w:tc>
          <w:tcPr>
            <w:tcW w:w="1240" w:type="dxa"/>
            <w:tcBorders>
              <w:bottom w:val="single" w:sz="18" w:space="0" w:color="auto"/>
            </w:tcBorders>
          </w:tcPr>
          <w:p w:rsidR="003B40FC" w:rsidRPr="0041072A" w:rsidRDefault="003B40FC" w:rsidP="00497076">
            <w:pPr>
              <w:jc w:val="right"/>
            </w:pPr>
          </w:p>
        </w:tc>
      </w:tr>
      <w:tr w:rsidR="003B40FC" w:rsidRPr="0041072A" w:rsidTr="00497076">
        <w:trPr>
          <w:cantSplit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  <w:r w:rsidRPr="00D2786D">
              <w:rPr>
                <w:b/>
              </w:rPr>
              <w:t>3</w:t>
            </w:r>
          </w:p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D2786D" w:rsidRDefault="003B40FC">
            <w:pPr>
              <w:rPr>
                <w:b/>
              </w:rPr>
            </w:pPr>
            <w:r w:rsidRPr="00D2786D">
              <w:rPr>
                <w:b/>
              </w:rPr>
              <w:t>Zoom audio visual presentations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905177" w:rsidRDefault="003B40FC">
            <w:r w:rsidRPr="00905177">
              <w:t>14 September</w:t>
            </w:r>
          </w:p>
          <w:p w:rsidR="003B40FC" w:rsidRPr="00905177" w:rsidRDefault="003B40FC">
            <w:r w:rsidRPr="00905177">
              <w:t>16 September</w:t>
            </w:r>
          </w:p>
          <w:p w:rsidR="003B40FC" w:rsidRPr="00905177" w:rsidRDefault="003B40FC">
            <w:r w:rsidRPr="00905177">
              <w:t>20 September</w:t>
            </w:r>
          </w:p>
          <w:p w:rsidR="003B40FC" w:rsidRPr="00905177" w:rsidRDefault="003B40FC">
            <w:r w:rsidRPr="00905177">
              <w:t>22 September</w:t>
            </w:r>
          </w:p>
          <w:p w:rsidR="003B40FC" w:rsidRPr="00905177" w:rsidRDefault="003B40FC">
            <w:r w:rsidRPr="00905177">
              <w:t>24 September</w:t>
            </w:r>
          </w:p>
          <w:p w:rsidR="003B40FC" w:rsidRPr="00905177" w:rsidRDefault="003B40FC">
            <w:r w:rsidRPr="00905177">
              <w:t>28 September</w:t>
            </w:r>
          </w:p>
          <w:p w:rsidR="003B40FC" w:rsidRPr="00905177" w:rsidRDefault="003B40FC">
            <w:r w:rsidRPr="00905177">
              <w:t>30 September</w:t>
            </w:r>
          </w:p>
          <w:p w:rsidR="003B40FC" w:rsidRPr="00905177" w:rsidRDefault="003B40FC">
            <w:r w:rsidRPr="00905177">
              <w:t>4 October</w:t>
            </w:r>
          </w:p>
          <w:p w:rsidR="003B40FC" w:rsidRPr="00905177" w:rsidRDefault="003B40FC">
            <w:r w:rsidRPr="00905177">
              <w:t>6 October</w:t>
            </w:r>
          </w:p>
        </w:tc>
        <w:tc>
          <w:tcPr>
            <w:tcW w:w="1781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41072A" w:rsidRDefault="003B40FC">
            <w:r w:rsidRPr="0041072A">
              <w:t>9:30 to 11:00</w:t>
            </w:r>
            <w:r>
              <w:t>am</w:t>
            </w:r>
          </w:p>
          <w:p w:rsidR="003B40FC" w:rsidRPr="0041072A" w:rsidRDefault="003B40FC">
            <w:r w:rsidRPr="0041072A">
              <w:t>3:00 to 4:30</w:t>
            </w:r>
            <w:r>
              <w:t>pm</w:t>
            </w:r>
          </w:p>
          <w:p w:rsidR="003B40FC" w:rsidRPr="0041072A" w:rsidRDefault="003B40FC">
            <w:r w:rsidRPr="0041072A">
              <w:t>4:30 to 6:00</w:t>
            </w:r>
            <w:r>
              <w:t>pm</w:t>
            </w:r>
          </w:p>
          <w:p w:rsidR="003B40FC" w:rsidRPr="0041072A" w:rsidRDefault="003B40FC">
            <w:r w:rsidRPr="0041072A">
              <w:t xml:space="preserve">9:30 </w:t>
            </w:r>
            <w:r>
              <w:t xml:space="preserve">to </w:t>
            </w:r>
            <w:r w:rsidRPr="0041072A">
              <w:t>11:00</w:t>
            </w:r>
            <w:r>
              <w:t>am</w:t>
            </w:r>
          </w:p>
          <w:p w:rsidR="003B40FC" w:rsidRPr="0041072A" w:rsidRDefault="003B40FC">
            <w:r w:rsidRPr="0041072A">
              <w:t>1:00 to 2:30</w:t>
            </w:r>
            <w:r>
              <w:t>pm</w:t>
            </w:r>
          </w:p>
          <w:p w:rsidR="003B40FC" w:rsidRPr="0041072A" w:rsidRDefault="003B40FC">
            <w:r w:rsidRPr="0041072A">
              <w:t>1:00 to 2:30</w:t>
            </w:r>
            <w:r>
              <w:t>pm</w:t>
            </w:r>
          </w:p>
          <w:p w:rsidR="003B40FC" w:rsidRPr="0041072A" w:rsidRDefault="003B40FC">
            <w:r w:rsidRPr="0041072A">
              <w:t>4:30 to 6:00</w:t>
            </w:r>
            <w:r>
              <w:t>pm</w:t>
            </w:r>
          </w:p>
          <w:p w:rsidR="003B40FC" w:rsidRPr="0041072A" w:rsidRDefault="003B40FC">
            <w:r w:rsidRPr="0041072A">
              <w:t>1:00 to 2:30</w:t>
            </w:r>
            <w:r>
              <w:t>pm</w:t>
            </w:r>
          </w:p>
          <w:p w:rsidR="003B40FC" w:rsidRPr="0041072A" w:rsidRDefault="003B40FC">
            <w:r w:rsidRPr="0041072A">
              <w:t>9:30 to 11:00</w:t>
            </w:r>
            <w:r>
              <w:t>am</w:t>
            </w:r>
          </w:p>
        </w:tc>
        <w:tc>
          <w:tcPr>
            <w:tcW w:w="4598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41072A" w:rsidRDefault="003B40FC"/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41072A" w:rsidRDefault="003B40FC" w:rsidP="00497076">
            <w:pPr>
              <w:jc w:val="right"/>
            </w:pPr>
          </w:p>
        </w:tc>
      </w:tr>
      <w:tr w:rsidR="003B40FC" w:rsidRPr="0041072A" w:rsidTr="00497076">
        <w:trPr>
          <w:cantSplit/>
        </w:trPr>
        <w:tc>
          <w:tcPr>
            <w:tcW w:w="425" w:type="dxa"/>
            <w:tcBorders>
              <w:top w:val="single" w:sz="18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  <w:r w:rsidRPr="00D2786D">
              <w:rPr>
                <w:b/>
              </w:rPr>
              <w:t>4</w:t>
            </w:r>
          </w:p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3B40FC" w:rsidRPr="00D2786D" w:rsidRDefault="003B40FC">
            <w:pPr>
              <w:rPr>
                <w:b/>
              </w:rPr>
            </w:pPr>
            <w:r w:rsidRPr="00D2786D">
              <w:rPr>
                <w:b/>
              </w:rPr>
              <w:t xml:space="preserve">Meetings: </w:t>
            </w:r>
          </w:p>
          <w:p w:rsidR="003B40FC" w:rsidRPr="00D2786D" w:rsidRDefault="003B40FC">
            <w:r w:rsidRPr="00D2786D">
              <w:t>Strategy, Policy &amp; Finance (Zoom)</w:t>
            </w:r>
          </w:p>
          <w:p w:rsidR="003B40FC" w:rsidRPr="00D2786D" w:rsidRDefault="003B40FC" w:rsidP="00170B36">
            <w:pPr>
              <w:rPr>
                <w:b/>
              </w:rPr>
            </w:pPr>
          </w:p>
        </w:tc>
        <w:tc>
          <w:tcPr>
            <w:tcW w:w="3789" w:type="dxa"/>
            <w:tcBorders>
              <w:top w:val="single" w:sz="18" w:space="0" w:color="auto"/>
            </w:tcBorders>
          </w:tcPr>
          <w:p w:rsidR="003B40FC" w:rsidRPr="00905177" w:rsidRDefault="003B40FC"/>
          <w:p w:rsidR="003B40FC" w:rsidRPr="00905177" w:rsidRDefault="003B40FC">
            <w:r w:rsidRPr="00905177">
              <w:t xml:space="preserve">26 August – draft initial proposal – refer to RLC </w:t>
            </w:r>
            <w:hyperlink r:id="rId8" w:history="1">
              <w:r w:rsidRPr="00905177">
                <w:rPr>
                  <w:rStyle w:val="Hyperlink"/>
                </w:rPr>
                <w:t>website</w:t>
              </w:r>
            </w:hyperlink>
            <w:r w:rsidRPr="00905177">
              <w:rPr>
                <w:rStyle w:val="Hyperlink"/>
                <w:color w:val="auto"/>
                <w:u w:val="none"/>
              </w:rPr>
              <w:t xml:space="preserve"> </w:t>
            </w:r>
            <w:r w:rsidRPr="00905177">
              <w:t>for documentation</w:t>
            </w:r>
          </w:p>
          <w:p w:rsidR="003B40FC" w:rsidRPr="00905177" w:rsidRDefault="003B40FC"/>
        </w:tc>
        <w:tc>
          <w:tcPr>
            <w:tcW w:w="1781" w:type="dxa"/>
            <w:tcBorders>
              <w:top w:val="single" w:sz="18" w:space="0" w:color="auto"/>
            </w:tcBorders>
          </w:tcPr>
          <w:p w:rsidR="003B40FC" w:rsidRPr="0041072A" w:rsidRDefault="003B40FC"/>
          <w:p w:rsidR="003B40FC" w:rsidRPr="0041072A" w:rsidRDefault="003B40FC">
            <w:r w:rsidRPr="0041072A">
              <w:t>9:30</w:t>
            </w:r>
            <w:r>
              <w:t xml:space="preserve">am </w:t>
            </w:r>
            <w:r w:rsidRPr="0041072A">
              <w:t>to 2:57</w:t>
            </w:r>
            <w:r>
              <w:t>pm</w:t>
            </w:r>
          </w:p>
        </w:tc>
        <w:tc>
          <w:tcPr>
            <w:tcW w:w="4598" w:type="dxa"/>
            <w:tcBorders>
              <w:top w:val="single" w:sz="18" w:space="0" w:color="auto"/>
            </w:tcBorders>
          </w:tcPr>
          <w:p w:rsidR="008127B7" w:rsidRDefault="008127B7"/>
          <w:p w:rsidR="003B40FC" w:rsidRDefault="003B40FC">
            <w:r>
              <w:t xml:space="preserve">Mayor Chadwick, </w:t>
            </w:r>
            <w:proofErr w:type="spellStart"/>
            <w:r>
              <w:t>Cr</w:t>
            </w:r>
            <w:r w:rsidRPr="0041072A">
              <w:t>s</w:t>
            </w:r>
            <w:proofErr w:type="spellEnd"/>
            <w:r w:rsidRPr="0041072A">
              <w:t xml:space="preserve"> Donaldson, Bentley, Kai Fong, Kumar, Macpherson, Maxwell, Rau</w:t>
            </w:r>
            <w:r>
              <w:t>kawa-Tait, Tapsell, Wang, Yates;</w:t>
            </w:r>
          </w:p>
          <w:p w:rsidR="003B40FC" w:rsidRPr="0041072A" w:rsidRDefault="003B40FC" w:rsidP="0084447F">
            <w:r>
              <w:t xml:space="preserve">Eugene </w:t>
            </w:r>
            <w:r w:rsidRPr="0041072A">
              <w:t xml:space="preserve">Berryman-Kamp, </w:t>
            </w:r>
            <w:r>
              <w:t xml:space="preserve">Potaua </w:t>
            </w:r>
            <w:r w:rsidRPr="0041072A">
              <w:t xml:space="preserve">Biasiny-Tule, </w:t>
            </w:r>
            <w:r>
              <w:t>Phill Thomass,</w:t>
            </w:r>
            <w:r w:rsidRPr="0041072A">
              <w:t xml:space="preserve"> </w:t>
            </w:r>
            <w:r>
              <w:t xml:space="preserve">Shirley </w:t>
            </w:r>
            <w:r w:rsidRPr="0041072A">
              <w:t>Trumper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:rsidR="008127B7" w:rsidRDefault="008127B7" w:rsidP="00497076">
            <w:pPr>
              <w:jc w:val="right"/>
            </w:pPr>
          </w:p>
          <w:p w:rsidR="003B40FC" w:rsidRDefault="00F854C8" w:rsidP="00497076">
            <w:pPr>
              <w:jc w:val="right"/>
            </w:pPr>
            <w:r>
              <w:t>N/A</w:t>
            </w:r>
          </w:p>
        </w:tc>
      </w:tr>
      <w:tr w:rsidR="003B40FC" w:rsidRPr="0041072A" w:rsidTr="00497076">
        <w:trPr>
          <w:cantSplit/>
        </w:trPr>
        <w:tc>
          <w:tcPr>
            <w:tcW w:w="425" w:type="dxa"/>
          </w:tcPr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</w:tcPr>
          <w:p w:rsidR="003B40FC" w:rsidRPr="00D2786D" w:rsidRDefault="003B40FC">
            <w:r w:rsidRPr="00D2786D">
              <w:t>Council (Zoom)</w:t>
            </w:r>
          </w:p>
          <w:p w:rsidR="003B40FC" w:rsidRPr="00D2786D" w:rsidRDefault="003B40FC"/>
        </w:tc>
        <w:tc>
          <w:tcPr>
            <w:tcW w:w="3789" w:type="dxa"/>
          </w:tcPr>
          <w:p w:rsidR="003B40FC" w:rsidRPr="00905177" w:rsidRDefault="003B40FC" w:rsidP="00BA7037">
            <w:r w:rsidRPr="00905177">
              <w:t xml:space="preserve">31 August – adopt initial proposal – refer to RLC </w:t>
            </w:r>
            <w:hyperlink r:id="rId9" w:history="1">
              <w:r w:rsidRPr="00905177">
                <w:rPr>
                  <w:rStyle w:val="Hyperlink"/>
                </w:rPr>
                <w:t>website</w:t>
              </w:r>
            </w:hyperlink>
            <w:r w:rsidRPr="00905177">
              <w:t xml:space="preserve"> for documentation</w:t>
            </w:r>
          </w:p>
        </w:tc>
        <w:tc>
          <w:tcPr>
            <w:tcW w:w="1781" w:type="dxa"/>
          </w:tcPr>
          <w:p w:rsidR="003B40FC" w:rsidRPr="0041072A" w:rsidRDefault="003B40FC">
            <w:r w:rsidRPr="0041072A">
              <w:t>9:30 to 10:10</w:t>
            </w:r>
            <w:r>
              <w:t>am</w:t>
            </w:r>
          </w:p>
        </w:tc>
        <w:tc>
          <w:tcPr>
            <w:tcW w:w="4598" w:type="dxa"/>
          </w:tcPr>
          <w:p w:rsidR="003B40FC" w:rsidRPr="0041072A" w:rsidRDefault="003B40FC" w:rsidP="0084447F">
            <w:r w:rsidRPr="0041072A">
              <w:t xml:space="preserve">Mayor Chadwick, </w:t>
            </w:r>
            <w:proofErr w:type="spellStart"/>
            <w:r w:rsidRPr="0041072A">
              <w:t>Crs</w:t>
            </w:r>
            <w:proofErr w:type="spellEnd"/>
            <w:r w:rsidRPr="0041072A">
              <w:t xml:space="preserve"> Donaldson, Bentley, Kai Fong, Kumar, Macpherson, Maxwell, Raukawa-Tait, Tapsell</w:t>
            </w:r>
            <w:r>
              <w:t>, Wang, Yates</w:t>
            </w:r>
          </w:p>
        </w:tc>
        <w:tc>
          <w:tcPr>
            <w:tcW w:w="1240" w:type="dxa"/>
          </w:tcPr>
          <w:p w:rsidR="003B40FC" w:rsidRPr="0041072A" w:rsidRDefault="00F854C8" w:rsidP="00497076">
            <w:pPr>
              <w:jc w:val="right"/>
            </w:pPr>
            <w:r>
              <w:t>N/A</w:t>
            </w:r>
          </w:p>
        </w:tc>
      </w:tr>
      <w:tr w:rsidR="003B40FC" w:rsidRPr="0041072A" w:rsidTr="00497076">
        <w:trPr>
          <w:cantSplit/>
        </w:trPr>
        <w:tc>
          <w:tcPr>
            <w:tcW w:w="425" w:type="dxa"/>
          </w:tcPr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</w:tcPr>
          <w:p w:rsidR="003B40FC" w:rsidRPr="00D2786D" w:rsidRDefault="003B40FC">
            <w:r w:rsidRPr="00D2786D">
              <w:t>Strategy, Policy &amp; Finance Committee Hearing</w:t>
            </w:r>
          </w:p>
        </w:tc>
        <w:tc>
          <w:tcPr>
            <w:tcW w:w="3789" w:type="dxa"/>
          </w:tcPr>
          <w:p w:rsidR="003B40FC" w:rsidRPr="00905177" w:rsidRDefault="003B40FC" w:rsidP="00BA7037">
            <w:r w:rsidRPr="00905177">
              <w:t xml:space="preserve">19 October – hearing of submissions – refer to RLC </w:t>
            </w:r>
            <w:hyperlink r:id="rId10" w:history="1">
              <w:r w:rsidRPr="00905177">
                <w:rPr>
                  <w:rStyle w:val="Hyperlink"/>
                </w:rPr>
                <w:t>website</w:t>
              </w:r>
            </w:hyperlink>
            <w:r w:rsidRPr="00905177">
              <w:t xml:space="preserve"> for documentation</w:t>
            </w:r>
          </w:p>
        </w:tc>
        <w:tc>
          <w:tcPr>
            <w:tcW w:w="1781" w:type="dxa"/>
          </w:tcPr>
          <w:p w:rsidR="003B40FC" w:rsidRPr="0041072A" w:rsidRDefault="003B40FC">
            <w:r>
              <w:t>9am to 4.12pm</w:t>
            </w:r>
          </w:p>
        </w:tc>
        <w:tc>
          <w:tcPr>
            <w:tcW w:w="4598" w:type="dxa"/>
          </w:tcPr>
          <w:p w:rsidR="003B40FC" w:rsidRDefault="003B40FC" w:rsidP="0084447F">
            <w:r w:rsidRPr="0041072A">
              <w:t xml:space="preserve">Mayor Chadwick, </w:t>
            </w:r>
            <w:proofErr w:type="spellStart"/>
            <w:r w:rsidRPr="0041072A">
              <w:t>Crs</w:t>
            </w:r>
            <w:proofErr w:type="spellEnd"/>
            <w:r w:rsidRPr="0041072A">
              <w:t xml:space="preserve"> Donaldson, Bentley, Kai Fong, Kumar, Macpherson, Maxwell, Raukawa-Tait, Tapsell, Wang, Yates</w:t>
            </w:r>
            <w:r>
              <w:t>;</w:t>
            </w:r>
          </w:p>
          <w:p w:rsidR="003B40FC" w:rsidRPr="0041072A" w:rsidRDefault="003B40FC" w:rsidP="0084447F">
            <w:r>
              <w:t xml:space="preserve">Potaua </w:t>
            </w:r>
            <w:r w:rsidRPr="0041072A">
              <w:t xml:space="preserve">Biasiny-Tule, </w:t>
            </w:r>
            <w:r>
              <w:t xml:space="preserve">Phill </w:t>
            </w:r>
            <w:r w:rsidRPr="0041072A">
              <w:t>Thomass</w:t>
            </w:r>
            <w:r>
              <w:t>,</w:t>
            </w:r>
            <w:r w:rsidRPr="0041072A">
              <w:t xml:space="preserve"> </w:t>
            </w:r>
            <w:r>
              <w:t xml:space="preserve">Shirley </w:t>
            </w:r>
            <w:r w:rsidRPr="0041072A">
              <w:t>Trumper</w:t>
            </w:r>
          </w:p>
        </w:tc>
        <w:tc>
          <w:tcPr>
            <w:tcW w:w="1240" w:type="dxa"/>
          </w:tcPr>
          <w:p w:rsidR="003B40FC" w:rsidRPr="0041072A" w:rsidRDefault="00F854C8" w:rsidP="00497076">
            <w:pPr>
              <w:jc w:val="right"/>
            </w:pPr>
            <w:r>
              <w:t>$356.50</w:t>
            </w:r>
          </w:p>
        </w:tc>
      </w:tr>
      <w:tr w:rsidR="003B40FC" w:rsidRPr="0041072A" w:rsidTr="00497076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3B40FC" w:rsidRPr="00D2786D" w:rsidRDefault="003B40FC">
            <w:r w:rsidRPr="00D2786D">
              <w:t>Strategy, Policy &amp; Finance</w:t>
            </w:r>
          </w:p>
          <w:p w:rsidR="003B40FC" w:rsidRPr="00D2786D" w:rsidRDefault="003B40FC"/>
        </w:tc>
        <w:tc>
          <w:tcPr>
            <w:tcW w:w="3789" w:type="dxa"/>
            <w:tcBorders>
              <w:bottom w:val="single" w:sz="4" w:space="0" w:color="auto"/>
            </w:tcBorders>
          </w:tcPr>
          <w:p w:rsidR="003B40FC" w:rsidRPr="00905177" w:rsidRDefault="003B40FC" w:rsidP="00BA7037">
            <w:r w:rsidRPr="00905177">
              <w:t xml:space="preserve">16 November – draft final proposal – refer to RLC </w:t>
            </w:r>
            <w:hyperlink r:id="rId11" w:history="1">
              <w:r w:rsidRPr="00905177">
                <w:rPr>
                  <w:rStyle w:val="Hyperlink"/>
                </w:rPr>
                <w:t>website</w:t>
              </w:r>
            </w:hyperlink>
            <w:r w:rsidRPr="00905177">
              <w:t xml:space="preserve"> for documentation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3B40FC" w:rsidRPr="0041072A" w:rsidRDefault="003B40FC">
            <w:r w:rsidRPr="0041072A">
              <w:t>9:30</w:t>
            </w:r>
            <w:r>
              <w:t>am</w:t>
            </w:r>
            <w:r w:rsidRPr="0041072A">
              <w:t xml:space="preserve"> to 12:00</w:t>
            </w:r>
            <w:r>
              <w:t>pm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3B40FC" w:rsidRDefault="003B40FC" w:rsidP="0084447F">
            <w:r w:rsidRPr="0041072A">
              <w:t xml:space="preserve">Mayor Chadwick, </w:t>
            </w:r>
            <w:proofErr w:type="spellStart"/>
            <w:r w:rsidRPr="0041072A">
              <w:t>Crs</w:t>
            </w:r>
            <w:proofErr w:type="spellEnd"/>
            <w:r w:rsidRPr="0041072A">
              <w:t xml:space="preserve"> Donaldson, Bentley, Kai Fong, Kumar, Macpherson, Maxwell, Rau</w:t>
            </w:r>
            <w:r>
              <w:t>kawa-Tait, Tapsell, Wang, Yates;</w:t>
            </w:r>
          </w:p>
          <w:p w:rsidR="003B40FC" w:rsidRPr="0041072A" w:rsidRDefault="003B40FC" w:rsidP="0084447F">
            <w:proofErr w:type="spellStart"/>
            <w:r>
              <w:t>Kepa</w:t>
            </w:r>
            <w:proofErr w:type="spellEnd"/>
            <w:r>
              <w:t xml:space="preserve"> </w:t>
            </w:r>
            <w:r w:rsidRPr="0041072A">
              <w:t xml:space="preserve">Morgan, </w:t>
            </w:r>
            <w:r>
              <w:t xml:space="preserve">Potaua </w:t>
            </w:r>
            <w:r w:rsidRPr="0041072A">
              <w:t xml:space="preserve">Biasiny-Tule, </w:t>
            </w:r>
            <w:r>
              <w:t xml:space="preserve">Phill </w:t>
            </w:r>
            <w:r w:rsidRPr="0041072A">
              <w:t>Thomass</w:t>
            </w:r>
            <w:r>
              <w:t>,</w:t>
            </w:r>
            <w:r w:rsidRPr="0041072A">
              <w:t xml:space="preserve"> </w:t>
            </w:r>
            <w:r>
              <w:t xml:space="preserve">Shirley </w:t>
            </w:r>
            <w:r w:rsidRPr="0041072A">
              <w:t>Trumper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B40FC" w:rsidRPr="0041072A" w:rsidRDefault="00F854C8" w:rsidP="00497076">
            <w:pPr>
              <w:jc w:val="right"/>
            </w:pPr>
            <w:r>
              <w:t>$304.75</w:t>
            </w:r>
          </w:p>
        </w:tc>
      </w:tr>
      <w:tr w:rsidR="003B40FC" w:rsidRPr="0041072A" w:rsidTr="00497076">
        <w:trPr>
          <w:cantSplit/>
        </w:trPr>
        <w:tc>
          <w:tcPr>
            <w:tcW w:w="425" w:type="dxa"/>
            <w:tcBorders>
              <w:bottom w:val="single" w:sz="18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:rsidR="003B40FC" w:rsidRPr="00D2786D" w:rsidRDefault="003B40FC" w:rsidP="00DF1B56">
            <w:r w:rsidRPr="00D2786D">
              <w:t>Council</w:t>
            </w:r>
          </w:p>
          <w:p w:rsidR="003B40FC" w:rsidRPr="00D2786D" w:rsidRDefault="003B40FC"/>
        </w:tc>
        <w:tc>
          <w:tcPr>
            <w:tcW w:w="3789" w:type="dxa"/>
            <w:tcBorders>
              <w:bottom w:val="single" w:sz="18" w:space="0" w:color="auto"/>
            </w:tcBorders>
          </w:tcPr>
          <w:p w:rsidR="003B40FC" w:rsidRPr="00905177" w:rsidRDefault="003B40FC" w:rsidP="00BA7037">
            <w:r w:rsidRPr="00905177">
              <w:t xml:space="preserve">19 November – adopt final proposal – refer to RLC </w:t>
            </w:r>
            <w:hyperlink r:id="rId12" w:history="1">
              <w:r w:rsidRPr="00905177">
                <w:rPr>
                  <w:rStyle w:val="Hyperlink"/>
                </w:rPr>
                <w:t>website</w:t>
              </w:r>
            </w:hyperlink>
            <w:r w:rsidRPr="00905177">
              <w:t xml:space="preserve"> for documentation</w:t>
            </w:r>
          </w:p>
        </w:tc>
        <w:tc>
          <w:tcPr>
            <w:tcW w:w="1781" w:type="dxa"/>
            <w:tcBorders>
              <w:bottom w:val="single" w:sz="18" w:space="0" w:color="auto"/>
            </w:tcBorders>
          </w:tcPr>
          <w:p w:rsidR="003B40FC" w:rsidRPr="0041072A" w:rsidRDefault="003B40FC">
            <w:r w:rsidRPr="0041072A">
              <w:t>9:30</w:t>
            </w:r>
            <w:r>
              <w:t>am</w:t>
            </w:r>
            <w:r w:rsidRPr="0041072A">
              <w:t xml:space="preserve"> to 12:05</w:t>
            </w:r>
            <w:r>
              <w:t>pm</w:t>
            </w:r>
          </w:p>
        </w:tc>
        <w:tc>
          <w:tcPr>
            <w:tcW w:w="4598" w:type="dxa"/>
            <w:tcBorders>
              <w:bottom w:val="single" w:sz="18" w:space="0" w:color="auto"/>
            </w:tcBorders>
          </w:tcPr>
          <w:p w:rsidR="003B40FC" w:rsidRPr="0041072A" w:rsidRDefault="003B40FC" w:rsidP="0084447F">
            <w:r w:rsidRPr="0041072A">
              <w:t xml:space="preserve">Mayor Chadwick, </w:t>
            </w:r>
            <w:proofErr w:type="spellStart"/>
            <w:r w:rsidRPr="0041072A">
              <w:t>Crs</w:t>
            </w:r>
            <w:proofErr w:type="spellEnd"/>
            <w:r w:rsidRPr="0041072A">
              <w:t xml:space="preserve"> Donaldson, Bentley, Kai Fong, Kumar, Macpherson, Maxwell, Rau</w:t>
            </w:r>
            <w:r>
              <w:t>kawa-Tait, Tapsell, Wang, Yates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:rsidR="003B40FC" w:rsidRPr="0041072A" w:rsidRDefault="00F854C8" w:rsidP="00497076">
            <w:pPr>
              <w:jc w:val="right"/>
            </w:pPr>
            <w:r>
              <w:t>$270.25</w:t>
            </w:r>
          </w:p>
        </w:tc>
      </w:tr>
      <w:tr w:rsidR="003B40FC" w:rsidRPr="0041072A" w:rsidTr="00497076">
        <w:trPr>
          <w:cantSplit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  <w:r w:rsidRPr="00D2786D">
              <w:rPr>
                <w:b/>
              </w:rPr>
              <w:t>5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D2786D" w:rsidRDefault="003B40FC">
            <w:pPr>
              <w:rPr>
                <w:b/>
              </w:rPr>
            </w:pPr>
            <w:r w:rsidRPr="00D2786D">
              <w:rPr>
                <w:b/>
              </w:rPr>
              <w:t>Let’s Talk Korero Mai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905177" w:rsidRDefault="003B40FC">
            <w:r w:rsidRPr="00905177">
              <w:t xml:space="preserve">Awareness – from 14 June to 30 July (booklet </w:t>
            </w:r>
            <w:r w:rsidR="00D5424D">
              <w:t xml:space="preserve">and presentation </w:t>
            </w:r>
            <w:bookmarkStart w:id="0" w:name="_GoBack"/>
            <w:bookmarkEnd w:id="0"/>
            <w:r w:rsidRPr="00905177">
              <w:t>attached)</w:t>
            </w:r>
          </w:p>
          <w:p w:rsidR="003B40FC" w:rsidRPr="00905177" w:rsidRDefault="003B40FC">
            <w:r w:rsidRPr="00905177">
              <w:t xml:space="preserve">Adopt initial proposal – 31 August </w:t>
            </w:r>
          </w:p>
          <w:p w:rsidR="003B40FC" w:rsidRPr="00905177" w:rsidRDefault="003B40FC">
            <w:r w:rsidRPr="00905177">
              <w:t>Public consultation – 8 September to 8 October (presentation attached)</w:t>
            </w:r>
          </w:p>
          <w:p w:rsidR="003B40FC" w:rsidRPr="00905177" w:rsidRDefault="003B40FC">
            <w:r w:rsidRPr="00905177">
              <w:t>Hearings – 19 October</w:t>
            </w:r>
          </w:p>
          <w:p w:rsidR="003B40FC" w:rsidRPr="00905177" w:rsidRDefault="003B40FC">
            <w:r w:rsidRPr="00905177">
              <w:t>Adopt final proposal – 19 November</w:t>
            </w:r>
          </w:p>
          <w:p w:rsidR="003B40FC" w:rsidRPr="00905177" w:rsidRDefault="003B40FC">
            <w:r w:rsidRPr="00905177">
              <w:t>Appeal/objections – 19 November to 19 December</w:t>
            </w:r>
          </w:p>
          <w:p w:rsidR="003B40FC" w:rsidRPr="00905177" w:rsidRDefault="003B40FC">
            <w:r w:rsidRPr="00905177">
              <w:t>Final determination – 10 April</w:t>
            </w:r>
          </w:p>
          <w:p w:rsidR="003B40FC" w:rsidRPr="00905177" w:rsidRDefault="003B40FC">
            <w:r w:rsidRPr="00905177">
              <w:t>Presentation &amp; booklet available</w:t>
            </w:r>
          </w:p>
          <w:p w:rsidR="003B40FC" w:rsidRPr="00905177" w:rsidRDefault="003B40FC"/>
        </w:tc>
        <w:tc>
          <w:tcPr>
            <w:tcW w:w="1781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41072A" w:rsidRDefault="003B40FC">
            <w:r w:rsidRPr="0041072A">
              <w:t>n/a</w:t>
            </w:r>
          </w:p>
        </w:tc>
        <w:tc>
          <w:tcPr>
            <w:tcW w:w="4598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41072A" w:rsidRDefault="003B40FC"/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41072A" w:rsidRDefault="003B40FC" w:rsidP="00497076">
            <w:pPr>
              <w:jc w:val="right"/>
            </w:pPr>
          </w:p>
        </w:tc>
      </w:tr>
      <w:tr w:rsidR="003B40FC" w:rsidRPr="0041072A" w:rsidTr="00497076">
        <w:trPr>
          <w:cantSplit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  <w:r w:rsidRPr="00D2786D">
              <w:rPr>
                <w:b/>
              </w:rPr>
              <w:t>6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D2786D" w:rsidRDefault="003B40FC">
            <w:pPr>
              <w:rPr>
                <w:b/>
              </w:rPr>
            </w:pPr>
            <w:r w:rsidRPr="00D2786D">
              <w:rPr>
                <w:b/>
              </w:rPr>
              <w:t>Static displays</w:t>
            </w:r>
          </w:p>
        </w:tc>
        <w:tc>
          <w:tcPr>
            <w:tcW w:w="3789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905177" w:rsidRDefault="003B40FC">
            <w:r w:rsidRPr="00905177">
              <w:t>Customer Centre and Te Aka Mauri – 15 June to 8 October</w:t>
            </w:r>
          </w:p>
        </w:tc>
        <w:tc>
          <w:tcPr>
            <w:tcW w:w="1781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41072A" w:rsidRDefault="003B40FC">
            <w:r w:rsidRPr="0041072A">
              <w:t>n/a</w:t>
            </w:r>
          </w:p>
        </w:tc>
        <w:tc>
          <w:tcPr>
            <w:tcW w:w="4598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41072A" w:rsidRDefault="003B40FC"/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</w:tcPr>
          <w:p w:rsidR="003B40FC" w:rsidRPr="0041072A" w:rsidRDefault="003B40FC" w:rsidP="00497076">
            <w:pPr>
              <w:jc w:val="right"/>
            </w:pPr>
          </w:p>
        </w:tc>
      </w:tr>
      <w:tr w:rsidR="003B40FC" w:rsidRPr="0041072A" w:rsidTr="006B3C8C">
        <w:trPr>
          <w:cantSplit/>
        </w:trPr>
        <w:tc>
          <w:tcPr>
            <w:tcW w:w="425" w:type="dxa"/>
            <w:tcBorders>
              <w:top w:val="single" w:sz="18" w:space="0" w:color="auto"/>
            </w:tcBorders>
          </w:tcPr>
          <w:p w:rsidR="003B40FC" w:rsidRPr="00D2786D" w:rsidRDefault="003B40FC" w:rsidP="003F4C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3B40FC" w:rsidRPr="00D2786D" w:rsidRDefault="003B40FC">
            <w:pPr>
              <w:rPr>
                <w:b/>
              </w:rPr>
            </w:pPr>
            <w:r w:rsidRPr="00D2786D">
              <w:rPr>
                <w:b/>
              </w:rPr>
              <w:t>Community newsletters:</w:t>
            </w:r>
          </w:p>
          <w:p w:rsidR="003B40FC" w:rsidRPr="00D2786D" w:rsidRDefault="003B40FC" w:rsidP="006C2C4D">
            <w:r w:rsidRPr="00D2786D">
              <w:t>Eastside Community News</w:t>
            </w:r>
          </w:p>
          <w:p w:rsidR="003B40FC" w:rsidRPr="00D2786D" w:rsidRDefault="003B40FC" w:rsidP="006C2C4D">
            <w:r w:rsidRPr="00D2786D">
              <w:t>Grey Power</w:t>
            </w:r>
          </w:p>
          <w:p w:rsidR="003B40FC" w:rsidRPr="00D2786D" w:rsidRDefault="003B40FC" w:rsidP="006C2C4D">
            <w:r w:rsidRPr="00D2786D">
              <w:t>Lake Okareka Newsletter</w:t>
            </w:r>
          </w:p>
          <w:p w:rsidR="003B40FC" w:rsidRPr="00D2786D" w:rsidRDefault="003B40FC" w:rsidP="006C2C4D">
            <w:r w:rsidRPr="00D2786D">
              <w:t>Mamaku Messenger</w:t>
            </w:r>
          </w:p>
          <w:p w:rsidR="003B40FC" w:rsidRPr="00D2786D" w:rsidRDefault="003B40FC" w:rsidP="006C2C4D">
            <w:r w:rsidRPr="00D2786D">
              <w:t>Ngongotaha News</w:t>
            </w:r>
          </w:p>
          <w:p w:rsidR="003B40FC" w:rsidRPr="00D2786D" w:rsidRDefault="003B40FC" w:rsidP="006C2C4D">
            <w:r w:rsidRPr="00D2786D">
              <w:t>Reporoa Roundabout</w:t>
            </w:r>
          </w:p>
          <w:p w:rsidR="003B40FC" w:rsidRPr="00D2786D" w:rsidRDefault="003B40FC" w:rsidP="006C2C4D">
            <w:proofErr w:type="spellStart"/>
            <w:r w:rsidRPr="00D2786D">
              <w:t>VaLLE</w:t>
            </w:r>
            <w:proofErr w:type="spellEnd"/>
            <w:r w:rsidRPr="00D2786D">
              <w:t xml:space="preserve"> News</w:t>
            </w:r>
          </w:p>
          <w:p w:rsidR="003B40FC" w:rsidRPr="00D2786D" w:rsidRDefault="003B40FC" w:rsidP="006C2C4D">
            <w:r w:rsidRPr="00D2786D">
              <w:t>Waikite Valley News</w:t>
            </w:r>
          </w:p>
          <w:p w:rsidR="003B40FC" w:rsidRPr="00D2786D" w:rsidRDefault="003B40FC" w:rsidP="006C2C4D"/>
          <w:p w:rsidR="003B40FC" w:rsidRPr="00D2786D" w:rsidRDefault="003B40FC">
            <w:r w:rsidRPr="00D2786D">
              <w:t>Radio Te Arawa FM</w:t>
            </w:r>
          </w:p>
          <w:p w:rsidR="003B40FC" w:rsidRPr="00D2786D" w:rsidRDefault="003B40FC">
            <w:r w:rsidRPr="00D2786D">
              <w:t>Community groups</w:t>
            </w:r>
          </w:p>
          <w:p w:rsidR="003B40FC" w:rsidRPr="00D2786D" w:rsidRDefault="003B40FC">
            <w:r w:rsidRPr="00D2786D">
              <w:t>Ratepayer associations</w:t>
            </w:r>
          </w:p>
          <w:p w:rsidR="003B40FC" w:rsidRDefault="003B40FC">
            <w:r w:rsidRPr="00D2786D">
              <w:t>Social media</w:t>
            </w:r>
          </w:p>
          <w:p w:rsidR="00497076" w:rsidRPr="00D2786D" w:rsidRDefault="00497076">
            <w:pPr>
              <w:rPr>
                <w:b/>
              </w:rPr>
            </w:pPr>
            <w:r>
              <w:t>Back of the Bus</w:t>
            </w:r>
          </w:p>
        </w:tc>
        <w:tc>
          <w:tcPr>
            <w:tcW w:w="3789" w:type="dxa"/>
            <w:tcBorders>
              <w:top w:val="single" w:sz="18" w:space="0" w:color="auto"/>
            </w:tcBorders>
          </w:tcPr>
          <w:p w:rsidR="003B40FC" w:rsidRPr="00905177" w:rsidRDefault="003B40FC"/>
          <w:p w:rsidR="003B40FC" w:rsidRPr="00905177" w:rsidRDefault="003B40FC"/>
        </w:tc>
        <w:tc>
          <w:tcPr>
            <w:tcW w:w="1781" w:type="dxa"/>
            <w:tcBorders>
              <w:top w:val="single" w:sz="18" w:space="0" w:color="auto"/>
            </w:tcBorders>
          </w:tcPr>
          <w:p w:rsidR="003B40FC" w:rsidRPr="0041072A" w:rsidRDefault="003B40FC"/>
        </w:tc>
        <w:tc>
          <w:tcPr>
            <w:tcW w:w="4598" w:type="dxa"/>
            <w:tcBorders>
              <w:top w:val="single" w:sz="18" w:space="0" w:color="auto"/>
            </w:tcBorders>
          </w:tcPr>
          <w:p w:rsidR="003B40FC" w:rsidRPr="0041072A" w:rsidRDefault="003B40FC"/>
        </w:tc>
        <w:tc>
          <w:tcPr>
            <w:tcW w:w="1240" w:type="dxa"/>
            <w:tcBorders>
              <w:top w:val="single" w:sz="18" w:space="0" w:color="auto"/>
            </w:tcBorders>
            <w:vAlign w:val="center"/>
          </w:tcPr>
          <w:p w:rsidR="003B40FC" w:rsidRPr="0041072A" w:rsidRDefault="006B3C8C" w:rsidP="00FF6BFE">
            <w:pPr>
              <w:jc w:val="right"/>
            </w:pPr>
            <w:r>
              <w:t>$</w:t>
            </w:r>
            <w:r w:rsidR="00FF6BFE">
              <w:t>25,847.70</w:t>
            </w:r>
          </w:p>
        </w:tc>
      </w:tr>
    </w:tbl>
    <w:p w:rsidR="003F4C51" w:rsidRPr="003F4C51" w:rsidRDefault="003F4C51">
      <w:pPr>
        <w:rPr>
          <w:sz w:val="24"/>
          <w:szCs w:val="24"/>
        </w:rPr>
      </w:pPr>
    </w:p>
    <w:sectPr w:rsidR="003F4C51" w:rsidRPr="003F4C51" w:rsidSect="005916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76" w:rsidRDefault="00497076" w:rsidP="00E63F18">
      <w:pPr>
        <w:spacing w:after="0" w:line="240" w:lineRule="auto"/>
      </w:pPr>
      <w:r>
        <w:separator/>
      </w:r>
    </w:p>
  </w:endnote>
  <w:endnote w:type="continuationSeparator" w:id="0">
    <w:p w:rsidR="00497076" w:rsidRDefault="00497076" w:rsidP="00E6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76" w:rsidRDefault="00497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76" w:rsidRDefault="00497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76" w:rsidRDefault="0049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76" w:rsidRDefault="00497076" w:rsidP="00E63F18">
      <w:pPr>
        <w:spacing w:after="0" w:line="240" w:lineRule="auto"/>
      </w:pPr>
      <w:r>
        <w:separator/>
      </w:r>
    </w:p>
  </w:footnote>
  <w:footnote w:type="continuationSeparator" w:id="0">
    <w:p w:rsidR="00497076" w:rsidRDefault="00497076" w:rsidP="00E6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76" w:rsidRDefault="00497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76" w:rsidRDefault="00497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76" w:rsidRDefault="00497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5024"/>
    <w:multiLevelType w:val="hybridMultilevel"/>
    <w:tmpl w:val="C900A9DE"/>
    <w:lvl w:ilvl="0" w:tplc="7460106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51"/>
    <w:rsid w:val="00170B36"/>
    <w:rsid w:val="00195274"/>
    <w:rsid w:val="001A28CF"/>
    <w:rsid w:val="003A14C9"/>
    <w:rsid w:val="003B40FC"/>
    <w:rsid w:val="003F4C51"/>
    <w:rsid w:val="0041072A"/>
    <w:rsid w:val="00443D9F"/>
    <w:rsid w:val="00497076"/>
    <w:rsid w:val="00520B59"/>
    <w:rsid w:val="00591647"/>
    <w:rsid w:val="00641A9D"/>
    <w:rsid w:val="006A7EBA"/>
    <w:rsid w:val="006B3C8C"/>
    <w:rsid w:val="006C2C4D"/>
    <w:rsid w:val="00783B32"/>
    <w:rsid w:val="00792359"/>
    <w:rsid w:val="008127B7"/>
    <w:rsid w:val="0084447F"/>
    <w:rsid w:val="008D7987"/>
    <w:rsid w:val="008E7A1F"/>
    <w:rsid w:val="00905177"/>
    <w:rsid w:val="009246D0"/>
    <w:rsid w:val="00987650"/>
    <w:rsid w:val="009C17A5"/>
    <w:rsid w:val="009E4253"/>
    <w:rsid w:val="009F3508"/>
    <w:rsid w:val="00A269DD"/>
    <w:rsid w:val="00A73143"/>
    <w:rsid w:val="00AB4D53"/>
    <w:rsid w:val="00B148B4"/>
    <w:rsid w:val="00B337D3"/>
    <w:rsid w:val="00BA7037"/>
    <w:rsid w:val="00CD3216"/>
    <w:rsid w:val="00D07985"/>
    <w:rsid w:val="00D2786D"/>
    <w:rsid w:val="00D5424D"/>
    <w:rsid w:val="00DC2691"/>
    <w:rsid w:val="00DC663B"/>
    <w:rsid w:val="00DF1B56"/>
    <w:rsid w:val="00E12C8A"/>
    <w:rsid w:val="00E63F18"/>
    <w:rsid w:val="00F17B92"/>
    <w:rsid w:val="00F854C8"/>
    <w:rsid w:val="00FA68A1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A10BC6"/>
  <w15:chartTrackingRefBased/>
  <w15:docId w15:val="{8FB3C1AA-53B4-40AF-B417-2ADE1CD3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18"/>
  </w:style>
  <w:style w:type="paragraph" w:styleId="Footer">
    <w:name w:val="footer"/>
    <w:basedOn w:val="Normal"/>
    <w:link w:val="FooterChar"/>
    <w:uiPriority w:val="99"/>
    <w:unhideWhenUsed/>
    <w:rsid w:val="00E6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18"/>
  </w:style>
  <w:style w:type="paragraph" w:styleId="ListParagraph">
    <w:name w:val="List Paragraph"/>
    <w:basedOn w:val="Normal"/>
    <w:uiPriority w:val="34"/>
    <w:qFormat/>
    <w:rsid w:val="006C2C4D"/>
    <w:pPr>
      <w:ind w:left="720"/>
      <w:contextualSpacing/>
    </w:pPr>
  </w:style>
  <w:style w:type="paragraph" w:customStyle="1" w:styleId="Default">
    <w:name w:val="Default"/>
    <w:rsid w:val="00410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70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4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orualakescouncil.nz/our-council/meetings/agendas-and-minutes?item=id:2f5z2ti3b17q9s0iug5q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torualakescouncil.nz/our-council/meetings/agendas-and-minutes?item=id:2g41o3x2h1cxbyfd3j2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orualakescouncil.nz/our-council/meetings/agendas-and-minutes?item=id:2g1ttw7j517q9s6inve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torualakescouncil.nz/our-council/meetings/agendas-and-minutes?item=id:2fqlnonou17q9slhqfc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torualakescouncil.nz/our-council/meetings/agendas-and-minutes?item=id:2fuz5226x17q9sajplo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D72847F-720E-4EE7-9DB5-050E21DE86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Rotorua Lakes Council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Dunn</dc:creator>
  <cp:keywords/>
  <dc:description/>
  <cp:lastModifiedBy>Kim McGrath</cp:lastModifiedBy>
  <cp:revision>41</cp:revision>
  <cp:lastPrinted>2022-01-28T01:04:00Z</cp:lastPrinted>
  <dcterms:created xsi:type="dcterms:W3CDTF">2022-01-21T00:24:00Z</dcterms:created>
  <dcterms:modified xsi:type="dcterms:W3CDTF">2022-01-28T02:40:00Z</dcterms:modified>
</cp:coreProperties>
</file>